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C94A" w14:textId="04282D51" w:rsidR="0089186B" w:rsidRPr="000D0C2E" w:rsidRDefault="003A460B" w:rsidP="004E16C1">
      <w:pPr>
        <w:widowControl w:val="0"/>
        <w:autoSpaceDE w:val="0"/>
        <w:autoSpaceDN w:val="0"/>
        <w:adjustRightInd w:val="0"/>
        <w:spacing w:after="100" w:line="276" w:lineRule="auto"/>
        <w:ind w:hanging="142"/>
        <w:jc w:val="center"/>
        <w:rPr>
          <w:b/>
          <w:i/>
          <w:color w:val="333333"/>
          <w:sz w:val="26"/>
          <w:szCs w:val="26"/>
        </w:rPr>
      </w:pPr>
      <w:r>
        <w:rPr>
          <w:b/>
          <w:color w:val="333333"/>
          <w:sz w:val="26"/>
          <w:szCs w:val="26"/>
        </w:rPr>
        <w:t>Incontro</w:t>
      </w:r>
      <w:r w:rsidR="0099090B">
        <w:rPr>
          <w:b/>
          <w:color w:val="333333"/>
          <w:sz w:val="26"/>
          <w:szCs w:val="26"/>
        </w:rPr>
        <w:t xml:space="preserve"> valido</w:t>
      </w:r>
      <w:r w:rsidR="00C6054A" w:rsidRPr="00C6054A">
        <w:rPr>
          <w:b/>
          <w:color w:val="333333"/>
          <w:sz w:val="26"/>
          <w:szCs w:val="26"/>
        </w:rPr>
        <w:t xml:space="preserve"> per i</w:t>
      </w:r>
      <w:r w:rsidR="004E16C1">
        <w:rPr>
          <w:b/>
          <w:color w:val="333333"/>
          <w:sz w:val="26"/>
          <w:szCs w:val="26"/>
        </w:rPr>
        <w:t>l corso</w:t>
      </w:r>
      <w:r w:rsidR="00C6054A" w:rsidRPr="00C6054A">
        <w:rPr>
          <w:b/>
          <w:color w:val="333333"/>
          <w:sz w:val="26"/>
          <w:szCs w:val="26"/>
        </w:rPr>
        <w:t xml:space="preserve"> di laurea </w:t>
      </w:r>
      <w:r w:rsidR="00C6054A" w:rsidRPr="00C6054A">
        <w:rPr>
          <w:b/>
          <w:i/>
          <w:color w:val="333333"/>
          <w:sz w:val="26"/>
          <w:szCs w:val="26"/>
        </w:rPr>
        <w:t>ARCO</w:t>
      </w:r>
      <w:r w:rsidR="004E16C1">
        <w:rPr>
          <w:b/>
          <w:color w:val="333333"/>
          <w:sz w:val="26"/>
          <w:szCs w:val="26"/>
        </w:rPr>
        <w:t xml:space="preserve"> e per i</w:t>
      </w:r>
      <w:r w:rsidR="000D0C2E">
        <w:rPr>
          <w:b/>
          <w:color w:val="333333"/>
          <w:sz w:val="26"/>
          <w:szCs w:val="26"/>
        </w:rPr>
        <w:t xml:space="preserve"> corsi</w:t>
      </w:r>
      <w:r w:rsidR="004E16C1">
        <w:rPr>
          <w:b/>
          <w:color w:val="333333"/>
          <w:sz w:val="26"/>
          <w:szCs w:val="26"/>
        </w:rPr>
        <w:t xml:space="preserve"> di laurea magistrale in </w:t>
      </w:r>
      <w:r>
        <w:rPr>
          <w:b/>
          <w:color w:val="333333"/>
          <w:sz w:val="26"/>
          <w:szCs w:val="26"/>
        </w:rPr>
        <w:br/>
      </w:r>
      <w:r w:rsidR="00C6054A" w:rsidRPr="00C6054A">
        <w:rPr>
          <w:b/>
          <w:i/>
          <w:color w:val="333333"/>
          <w:sz w:val="26"/>
          <w:szCs w:val="26"/>
        </w:rPr>
        <w:t>Lingue e culture dell’Asia e dell’Africa</w:t>
      </w:r>
      <w:r w:rsidR="004E16C1">
        <w:rPr>
          <w:b/>
          <w:color w:val="333333"/>
          <w:sz w:val="26"/>
          <w:szCs w:val="26"/>
        </w:rPr>
        <w:t xml:space="preserve"> </w:t>
      </w:r>
      <w:r w:rsidR="000D0C2E">
        <w:rPr>
          <w:b/>
          <w:color w:val="333333"/>
          <w:sz w:val="26"/>
          <w:szCs w:val="26"/>
        </w:rPr>
        <w:t xml:space="preserve">e </w:t>
      </w:r>
      <w:r w:rsidR="000D0C2E">
        <w:rPr>
          <w:b/>
          <w:i/>
          <w:color w:val="333333"/>
          <w:sz w:val="26"/>
          <w:szCs w:val="26"/>
        </w:rPr>
        <w:t>Antropologia culturale ed etnologia</w:t>
      </w:r>
    </w:p>
    <w:p w14:paraId="039E29E2" w14:textId="77777777" w:rsidR="00FB3B71" w:rsidRPr="007B0AA8" w:rsidRDefault="00FB3B71" w:rsidP="00C6054A">
      <w:pPr>
        <w:shd w:val="clear" w:color="auto" w:fill="FCFCFC"/>
        <w:spacing w:line="276" w:lineRule="auto"/>
        <w:jc w:val="center"/>
        <w:rPr>
          <w:rFonts w:eastAsia="MS Mincho"/>
          <w:b/>
          <w:iCs/>
          <w:sz w:val="28"/>
          <w:szCs w:val="44"/>
        </w:rPr>
      </w:pPr>
    </w:p>
    <w:p w14:paraId="0514B0F1" w14:textId="3C6C5D82" w:rsidR="003A460B" w:rsidRPr="00166B35" w:rsidRDefault="000D0C2E" w:rsidP="00C6054A">
      <w:pPr>
        <w:shd w:val="clear" w:color="auto" w:fill="FCFCFC"/>
        <w:spacing w:line="276" w:lineRule="auto"/>
        <w:jc w:val="center"/>
        <w:rPr>
          <w:rFonts w:eastAsia="MS Mincho"/>
          <w:b/>
          <w:iCs/>
          <w:sz w:val="36"/>
          <w:szCs w:val="44"/>
        </w:rPr>
      </w:pPr>
      <w:r>
        <w:rPr>
          <w:rFonts w:eastAsia="MS Mincho"/>
          <w:b/>
          <w:iCs/>
          <w:sz w:val="36"/>
          <w:szCs w:val="44"/>
        </w:rPr>
        <w:t>Ciclo seminariale a cura del</w:t>
      </w:r>
      <w:r w:rsidR="003A460B" w:rsidRPr="00166B35">
        <w:rPr>
          <w:rFonts w:eastAsia="MS Mincho"/>
          <w:b/>
          <w:iCs/>
          <w:sz w:val="36"/>
          <w:szCs w:val="44"/>
        </w:rPr>
        <w:t xml:space="preserve"> prof.</w:t>
      </w:r>
      <w:r>
        <w:rPr>
          <w:rFonts w:eastAsia="MS Mincho"/>
          <w:b/>
          <w:iCs/>
          <w:sz w:val="36"/>
          <w:szCs w:val="44"/>
        </w:rPr>
        <w:t xml:space="preserve"> Nicolò</w:t>
      </w:r>
      <w:r w:rsidR="003A460B" w:rsidRPr="00166B35">
        <w:rPr>
          <w:rFonts w:eastAsia="MS Mincho"/>
          <w:b/>
          <w:iCs/>
          <w:sz w:val="36"/>
          <w:szCs w:val="44"/>
        </w:rPr>
        <w:t xml:space="preserve"> </w:t>
      </w:r>
      <w:r>
        <w:rPr>
          <w:rFonts w:eastAsia="MS Mincho"/>
          <w:b/>
          <w:iCs/>
          <w:sz w:val="36"/>
          <w:szCs w:val="44"/>
        </w:rPr>
        <w:t>Marchetti</w:t>
      </w:r>
    </w:p>
    <w:p w14:paraId="1D086031" w14:textId="77777777" w:rsidR="000D0C2E" w:rsidRPr="007B0AA8" w:rsidRDefault="000D0C2E" w:rsidP="0099090B">
      <w:pPr>
        <w:shd w:val="clear" w:color="auto" w:fill="FCFCFC"/>
        <w:spacing w:line="276" w:lineRule="auto"/>
        <w:jc w:val="center"/>
        <w:rPr>
          <w:rFonts w:eastAsia="MS Mincho"/>
          <w:b/>
          <w:iCs/>
          <w:sz w:val="48"/>
          <w:szCs w:val="64"/>
        </w:rPr>
      </w:pPr>
      <w:bookmarkStart w:id="0" w:name="_GoBack"/>
      <w:bookmarkEnd w:id="0"/>
    </w:p>
    <w:p w14:paraId="535C9564" w14:textId="1E0C92E0" w:rsidR="003A460B" w:rsidRPr="003A460B" w:rsidRDefault="000D0C2E" w:rsidP="003A460B">
      <w:pPr>
        <w:shd w:val="clear" w:color="auto" w:fill="FCFCFC"/>
        <w:spacing w:line="276" w:lineRule="auto"/>
        <w:jc w:val="center"/>
        <w:rPr>
          <w:rFonts w:eastAsia="MS Mincho"/>
          <w:b/>
          <w:iCs/>
          <w:sz w:val="96"/>
          <w:szCs w:val="64"/>
        </w:rPr>
      </w:pPr>
      <w:r>
        <w:rPr>
          <w:rFonts w:eastAsia="MS Mincho"/>
          <w:b/>
          <w:iCs/>
          <w:sz w:val="96"/>
          <w:szCs w:val="64"/>
        </w:rPr>
        <w:t>Giacomo BENATI</w:t>
      </w:r>
    </w:p>
    <w:p w14:paraId="6F02CECA" w14:textId="13F428D6" w:rsidR="00C6054A" w:rsidRPr="000D0C2E" w:rsidRDefault="000D0C2E" w:rsidP="00FB3B71">
      <w:pPr>
        <w:shd w:val="clear" w:color="auto" w:fill="FCFCFC"/>
        <w:spacing w:line="276" w:lineRule="auto"/>
        <w:jc w:val="center"/>
        <w:rPr>
          <w:rFonts w:eastAsia="MS Mincho"/>
          <w:b/>
          <w:i/>
          <w:iCs/>
          <w:sz w:val="84"/>
          <w:szCs w:val="84"/>
        </w:rPr>
      </w:pPr>
      <w:r w:rsidRPr="000D0C2E">
        <w:rPr>
          <w:rFonts w:eastAsia="MS Mincho"/>
          <w:b/>
          <w:i/>
          <w:iCs/>
          <w:sz w:val="84"/>
          <w:szCs w:val="84"/>
        </w:rPr>
        <w:t>Archeologia antropologica</w:t>
      </w:r>
    </w:p>
    <w:p w14:paraId="3AFE1D6F" w14:textId="77777777" w:rsidR="00955417" w:rsidRDefault="00955417" w:rsidP="00C6054A">
      <w:pPr>
        <w:widowControl w:val="0"/>
        <w:autoSpaceDE w:val="0"/>
        <w:autoSpaceDN w:val="0"/>
        <w:adjustRightInd w:val="0"/>
        <w:spacing w:line="276" w:lineRule="auto"/>
        <w:rPr>
          <w:rFonts w:eastAsia="MS Mincho"/>
          <w:b/>
          <w:sz w:val="40"/>
          <w:szCs w:val="36"/>
        </w:rPr>
      </w:pPr>
    </w:p>
    <w:p w14:paraId="1C386B71" w14:textId="77777777" w:rsidR="000D0C2E" w:rsidRPr="000D0C2E" w:rsidRDefault="000D0C2E" w:rsidP="000D0C2E">
      <w:pPr>
        <w:spacing w:line="276" w:lineRule="auto"/>
        <w:ind w:left="567" w:right="567"/>
        <w:jc w:val="both"/>
        <w:rPr>
          <w:color w:val="000000"/>
          <w:sz w:val="28"/>
        </w:rPr>
      </w:pPr>
      <w:r w:rsidRPr="000D0C2E">
        <w:rPr>
          <w:color w:val="000000"/>
          <w:sz w:val="28"/>
        </w:rPr>
        <w:t xml:space="preserve">Il seminario di 12 ore ha come obiettivo quello di far acquisire allo studente familiarità con le metodologie della ricerca antropologica applicate allo studio dei dati archeologici. Durante il seminario verranno affrontate una serie di tematiche fondamentali relative alla comprensione dell’esperienza umana antica, partendo dall’analisi delle evidenze materiali fino alla ricostruzione di fenomeni comportamentali, politici, e socio-economici. Particolare attenzione sarà rivolta alle civiltà del Vicino Oriente antico e del Mediterraneo orientale, affrontate in chiave comparativa, inter-disciplinare e con il supporto di dati etnografici. </w:t>
      </w:r>
    </w:p>
    <w:p w14:paraId="55EBEAA4" w14:textId="77777777" w:rsidR="000D0C2E" w:rsidRDefault="000D0C2E" w:rsidP="00C6054A">
      <w:pPr>
        <w:widowControl w:val="0"/>
        <w:autoSpaceDE w:val="0"/>
        <w:autoSpaceDN w:val="0"/>
        <w:adjustRightInd w:val="0"/>
        <w:spacing w:line="276" w:lineRule="auto"/>
        <w:rPr>
          <w:rFonts w:eastAsia="MS Mincho"/>
          <w:b/>
          <w:sz w:val="40"/>
          <w:szCs w:val="36"/>
        </w:rPr>
      </w:pPr>
    </w:p>
    <w:p w14:paraId="3620530E" w14:textId="727F1F1F" w:rsidR="000D0C2E" w:rsidRPr="000D0C2E" w:rsidRDefault="000D0C2E" w:rsidP="000D0C2E">
      <w:pPr>
        <w:spacing w:line="276" w:lineRule="auto"/>
        <w:jc w:val="both"/>
        <w:rPr>
          <w:b/>
          <w:color w:val="000000"/>
          <w:sz w:val="32"/>
        </w:rPr>
      </w:pPr>
      <w:r w:rsidRPr="000D0C2E">
        <w:rPr>
          <w:b/>
          <w:color w:val="000000"/>
          <w:sz w:val="32"/>
        </w:rPr>
        <w:t>Giovedì 16 aprile, ore 11-13</w:t>
      </w:r>
      <w:r w:rsidRPr="000D0C2E">
        <w:rPr>
          <w:b/>
          <w:color w:val="000000"/>
          <w:sz w:val="32"/>
        </w:rPr>
        <w:t xml:space="preserve">, </w:t>
      </w:r>
      <w:r w:rsidRPr="000D0C2E">
        <w:rPr>
          <w:b/>
          <w:color w:val="000000"/>
          <w:sz w:val="32"/>
        </w:rPr>
        <w:t>Aula II, DiSCi, Via Zamboni 33</w:t>
      </w:r>
    </w:p>
    <w:p w14:paraId="111F0612" w14:textId="0C467B09" w:rsidR="000D0C2E" w:rsidRPr="000D0C2E" w:rsidRDefault="000D0C2E" w:rsidP="000D0C2E">
      <w:pPr>
        <w:spacing w:line="276" w:lineRule="auto"/>
        <w:jc w:val="both"/>
        <w:rPr>
          <w:b/>
          <w:color w:val="000000"/>
          <w:sz w:val="32"/>
        </w:rPr>
      </w:pPr>
      <w:r w:rsidRPr="000D0C2E">
        <w:rPr>
          <w:b/>
          <w:color w:val="000000"/>
          <w:sz w:val="32"/>
        </w:rPr>
        <w:t>Giovedì 23 aprile, ore 11-13, Aula II, DiSCi, Via Zamboni 33</w:t>
      </w:r>
    </w:p>
    <w:p w14:paraId="6756FD85" w14:textId="77777777" w:rsidR="000D0C2E" w:rsidRPr="000D0C2E" w:rsidRDefault="000D0C2E" w:rsidP="000D0C2E">
      <w:pPr>
        <w:spacing w:line="276" w:lineRule="auto"/>
        <w:jc w:val="both"/>
        <w:rPr>
          <w:b/>
          <w:color w:val="000000"/>
          <w:sz w:val="32"/>
        </w:rPr>
      </w:pPr>
      <w:r w:rsidRPr="000D0C2E">
        <w:rPr>
          <w:b/>
          <w:color w:val="000000"/>
          <w:sz w:val="32"/>
        </w:rPr>
        <w:t>Giovedì 30 aprile, ore 11-13, Aula II, DiSCi, Via Zamboni 33</w:t>
      </w:r>
    </w:p>
    <w:p w14:paraId="0D6ACC43" w14:textId="77777777" w:rsidR="000D0C2E" w:rsidRPr="000D0C2E" w:rsidRDefault="000D0C2E" w:rsidP="000D0C2E">
      <w:pPr>
        <w:spacing w:line="276" w:lineRule="auto"/>
        <w:jc w:val="both"/>
        <w:rPr>
          <w:b/>
          <w:color w:val="000000"/>
          <w:sz w:val="32"/>
        </w:rPr>
      </w:pPr>
      <w:r w:rsidRPr="000D0C2E">
        <w:rPr>
          <w:b/>
          <w:color w:val="000000"/>
          <w:sz w:val="32"/>
        </w:rPr>
        <w:t>Giovedì 7 maggio, ore 11-13, Aula II, DiSCi, Via Zamboni 33</w:t>
      </w:r>
    </w:p>
    <w:p w14:paraId="0861DF80" w14:textId="1472D226" w:rsidR="000D0C2E" w:rsidRPr="000D0C2E" w:rsidRDefault="000D0C2E" w:rsidP="000D0C2E">
      <w:pPr>
        <w:spacing w:line="276" w:lineRule="auto"/>
        <w:jc w:val="both"/>
        <w:rPr>
          <w:b/>
          <w:color w:val="000000"/>
          <w:sz w:val="32"/>
        </w:rPr>
      </w:pPr>
      <w:r w:rsidRPr="000D0C2E">
        <w:rPr>
          <w:b/>
          <w:color w:val="000000"/>
          <w:sz w:val="32"/>
        </w:rPr>
        <w:t>Giovedì 14 maggio, ore 11-13, Aula II, DiSCi, Via Zamboni 33</w:t>
      </w:r>
    </w:p>
    <w:p w14:paraId="0A851B00" w14:textId="30C682DC" w:rsidR="002D3BED" w:rsidRPr="000D0C2E" w:rsidRDefault="000D0C2E" w:rsidP="000D0C2E">
      <w:pPr>
        <w:spacing w:line="276" w:lineRule="auto"/>
        <w:jc w:val="both"/>
        <w:rPr>
          <w:b/>
          <w:bCs/>
          <w:sz w:val="22"/>
        </w:rPr>
      </w:pPr>
      <w:r w:rsidRPr="000D0C2E">
        <w:rPr>
          <w:b/>
          <w:color w:val="000000"/>
          <w:sz w:val="32"/>
        </w:rPr>
        <w:t>Giovedì 21 maggio, ore 11-13, Aula II, DiSCi, Via Zamboni 33</w:t>
      </w:r>
    </w:p>
    <w:p w14:paraId="27272CFB" w14:textId="77777777" w:rsidR="002D3BED" w:rsidRDefault="002D3BED" w:rsidP="00C6054A">
      <w:pPr>
        <w:widowControl w:val="0"/>
        <w:autoSpaceDE w:val="0"/>
        <w:autoSpaceDN w:val="0"/>
        <w:adjustRightInd w:val="0"/>
        <w:spacing w:line="276" w:lineRule="auto"/>
        <w:rPr>
          <w:b/>
          <w:bCs/>
          <w:sz w:val="24"/>
        </w:rPr>
      </w:pPr>
    </w:p>
    <w:p w14:paraId="4A2FB1C9" w14:textId="77777777" w:rsidR="000D0C2E" w:rsidRDefault="000D0C2E" w:rsidP="00C6054A">
      <w:pPr>
        <w:widowControl w:val="0"/>
        <w:autoSpaceDE w:val="0"/>
        <w:autoSpaceDN w:val="0"/>
        <w:adjustRightInd w:val="0"/>
        <w:spacing w:line="276" w:lineRule="auto"/>
        <w:rPr>
          <w:b/>
          <w:bCs/>
          <w:sz w:val="24"/>
        </w:rPr>
      </w:pPr>
    </w:p>
    <w:p w14:paraId="55301CCC" w14:textId="36BD7398" w:rsidR="00C465F7" w:rsidRPr="0099090B" w:rsidRDefault="00C465F7" w:rsidP="00C6054A">
      <w:pPr>
        <w:widowControl w:val="0"/>
        <w:autoSpaceDE w:val="0"/>
        <w:autoSpaceDN w:val="0"/>
        <w:adjustRightInd w:val="0"/>
        <w:spacing w:line="276" w:lineRule="auto"/>
        <w:rPr>
          <w:b/>
          <w:bCs/>
          <w:color w:val="333333"/>
          <w:sz w:val="32"/>
          <w:u w:val="single"/>
        </w:rPr>
      </w:pPr>
      <w:r w:rsidRPr="0099090B">
        <w:rPr>
          <w:b/>
          <w:bCs/>
          <w:sz w:val="24"/>
        </w:rPr>
        <w:t xml:space="preserve">La partecipazione </w:t>
      </w:r>
      <w:r w:rsidR="000D0C2E">
        <w:rPr>
          <w:b/>
          <w:bCs/>
          <w:sz w:val="24"/>
        </w:rPr>
        <w:t xml:space="preserve">all’intero ciclo </w:t>
      </w:r>
      <w:r w:rsidR="0099090B" w:rsidRPr="0099090B">
        <w:rPr>
          <w:b/>
          <w:bCs/>
          <w:sz w:val="24"/>
        </w:rPr>
        <w:t xml:space="preserve">vale </w:t>
      </w:r>
      <w:r w:rsidR="000D0866">
        <w:rPr>
          <w:b/>
          <w:bCs/>
          <w:sz w:val="24"/>
        </w:rPr>
        <w:t xml:space="preserve">come </w:t>
      </w:r>
      <w:r w:rsidR="000D0C2E">
        <w:rPr>
          <w:b/>
          <w:bCs/>
          <w:sz w:val="24"/>
        </w:rPr>
        <w:t>4</w:t>
      </w:r>
      <w:r w:rsidRPr="0099090B">
        <w:rPr>
          <w:b/>
          <w:bCs/>
          <w:sz w:val="24"/>
        </w:rPr>
        <w:t xml:space="preserve"> </w:t>
      </w:r>
      <w:r w:rsidR="00C6054A" w:rsidRPr="0099090B">
        <w:rPr>
          <w:b/>
          <w:bCs/>
          <w:sz w:val="24"/>
        </w:rPr>
        <w:t>degli 8</w:t>
      </w:r>
      <w:r w:rsidRPr="0099090B">
        <w:rPr>
          <w:b/>
          <w:bCs/>
          <w:sz w:val="24"/>
        </w:rPr>
        <w:t xml:space="preserve"> incontri </w:t>
      </w:r>
      <w:r w:rsidR="00C6054A" w:rsidRPr="0099090B">
        <w:rPr>
          <w:b/>
          <w:bCs/>
          <w:sz w:val="24"/>
        </w:rPr>
        <w:t xml:space="preserve">previsti per i </w:t>
      </w:r>
      <w:r w:rsidR="006C3D7F" w:rsidRPr="0099090B">
        <w:rPr>
          <w:b/>
          <w:bCs/>
          <w:sz w:val="24"/>
        </w:rPr>
        <w:t>CFU “Seminari”</w:t>
      </w:r>
      <w:r w:rsidR="0089186B" w:rsidRPr="0099090B">
        <w:rPr>
          <w:b/>
          <w:bCs/>
          <w:sz w:val="24"/>
        </w:rPr>
        <w:t xml:space="preserve">. </w:t>
      </w:r>
    </w:p>
    <w:sectPr w:rsidR="00C465F7" w:rsidRPr="0099090B" w:rsidSect="003D718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6149F" w14:textId="77777777" w:rsidR="00CD7DBF" w:rsidRDefault="00CD7DBF" w:rsidP="00B27BD7">
      <w:r>
        <w:separator/>
      </w:r>
    </w:p>
  </w:endnote>
  <w:endnote w:type="continuationSeparator" w:id="0">
    <w:p w14:paraId="7D038464" w14:textId="77777777" w:rsidR="00CD7DBF" w:rsidRDefault="00CD7DBF" w:rsidP="00B2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Ext Roman">
    <w:altName w:val="Times New Roman"/>
    <w:charset w:val="00"/>
    <w:family w:val="roman"/>
    <w:pitch w:val="variable"/>
    <w:sig w:usb0="A0007AEF" w:usb1="4000387A" w:usb2="00000028"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D92C8" w14:textId="77777777" w:rsidR="00CD7DBF" w:rsidRDefault="00CD7DBF" w:rsidP="00B27BD7">
      <w:r>
        <w:separator/>
      </w:r>
    </w:p>
  </w:footnote>
  <w:footnote w:type="continuationSeparator" w:id="0">
    <w:p w14:paraId="1DC1B737" w14:textId="77777777" w:rsidR="00CD7DBF" w:rsidRDefault="00CD7DBF" w:rsidP="00B27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B609" w14:textId="77777777" w:rsidR="00F557C6" w:rsidRDefault="00FA68DA" w:rsidP="00B27BD7">
    <w:pPr>
      <w:jc w:val="center"/>
    </w:pPr>
    <w:r>
      <w:rPr>
        <w:noProof/>
      </w:rPr>
      <w:drawing>
        <wp:inline distT="0" distB="0" distL="0" distR="0" wp14:anchorId="6C305225" wp14:editId="14CC3FC5">
          <wp:extent cx="795655" cy="795655"/>
          <wp:effectExtent l="0" t="0" r="0" b="0"/>
          <wp:docPr id="1" name="Immagine 4" descr="logoun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uni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p w14:paraId="71C24B7C" w14:textId="77777777" w:rsidR="00F557C6" w:rsidRDefault="00F557C6" w:rsidP="0089186B">
    <w:pPr>
      <w:pStyle w:val="Intestazione"/>
      <w:jc w:val="center"/>
      <w:rPr>
        <w:sz w:val="28"/>
      </w:rPr>
    </w:pPr>
    <w:r>
      <w:rPr>
        <w:sz w:val="28"/>
      </w:rPr>
      <w:t>Alma Mater Studiorum – Università di Bologna</w:t>
    </w:r>
  </w:p>
  <w:p w14:paraId="45D6DA8B" w14:textId="77777777" w:rsidR="00F557C6" w:rsidRDefault="00F557C6" w:rsidP="0089186B">
    <w:pPr>
      <w:pStyle w:val="Intestazione"/>
      <w:jc w:val="center"/>
      <w:rPr>
        <w:sz w:val="28"/>
      </w:rPr>
    </w:pPr>
    <w:r>
      <w:rPr>
        <w:sz w:val="28"/>
      </w:rPr>
      <w:t>Dipartimento di Storia Culture Civiltà</w:t>
    </w:r>
  </w:p>
  <w:p w14:paraId="5E8AE222" w14:textId="77777777" w:rsidR="00F557C6" w:rsidRPr="0089186B" w:rsidRDefault="00F557C6" w:rsidP="00B27BD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FA6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53CE4"/>
    <w:multiLevelType w:val="hybridMultilevel"/>
    <w:tmpl w:val="7E9EF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B74A0"/>
    <w:multiLevelType w:val="hybridMultilevel"/>
    <w:tmpl w:val="DABC0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300D65"/>
    <w:multiLevelType w:val="hybridMultilevel"/>
    <w:tmpl w:val="B928DAB0"/>
    <w:lvl w:ilvl="0" w:tplc="BD90EB0C">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D7"/>
    <w:rsid w:val="00015E0B"/>
    <w:rsid w:val="00036A14"/>
    <w:rsid w:val="000873F3"/>
    <w:rsid w:val="000C2B98"/>
    <w:rsid w:val="000D0866"/>
    <w:rsid w:val="000D0C2E"/>
    <w:rsid w:val="000D10E6"/>
    <w:rsid w:val="001042E8"/>
    <w:rsid w:val="00115640"/>
    <w:rsid w:val="00115B77"/>
    <w:rsid w:val="00166B35"/>
    <w:rsid w:val="00194442"/>
    <w:rsid w:val="001A3415"/>
    <w:rsid w:val="001F0078"/>
    <w:rsid w:val="001F66DF"/>
    <w:rsid w:val="0024715A"/>
    <w:rsid w:val="00253A08"/>
    <w:rsid w:val="00260E8C"/>
    <w:rsid w:val="00297D8D"/>
    <w:rsid w:val="002A55C3"/>
    <w:rsid w:val="002D3BED"/>
    <w:rsid w:val="00335848"/>
    <w:rsid w:val="00357C45"/>
    <w:rsid w:val="003A460B"/>
    <w:rsid w:val="003C055E"/>
    <w:rsid w:val="003D7186"/>
    <w:rsid w:val="003D7F33"/>
    <w:rsid w:val="003E6149"/>
    <w:rsid w:val="003F5D71"/>
    <w:rsid w:val="00401617"/>
    <w:rsid w:val="00430E52"/>
    <w:rsid w:val="0043622A"/>
    <w:rsid w:val="0043675C"/>
    <w:rsid w:val="00450F3B"/>
    <w:rsid w:val="00462BA0"/>
    <w:rsid w:val="00494401"/>
    <w:rsid w:val="004B50EA"/>
    <w:rsid w:val="004B5B13"/>
    <w:rsid w:val="004D76E6"/>
    <w:rsid w:val="004E16C1"/>
    <w:rsid w:val="005001AF"/>
    <w:rsid w:val="0059379E"/>
    <w:rsid w:val="006C35E6"/>
    <w:rsid w:val="006C3D7F"/>
    <w:rsid w:val="006F4AD6"/>
    <w:rsid w:val="0070386F"/>
    <w:rsid w:val="0071306C"/>
    <w:rsid w:val="0071691A"/>
    <w:rsid w:val="0072654E"/>
    <w:rsid w:val="00790FB5"/>
    <w:rsid w:val="007B0AA8"/>
    <w:rsid w:val="007B60A6"/>
    <w:rsid w:val="007C12F9"/>
    <w:rsid w:val="00800F74"/>
    <w:rsid w:val="008275FB"/>
    <w:rsid w:val="00854B10"/>
    <w:rsid w:val="00854FCA"/>
    <w:rsid w:val="008722C2"/>
    <w:rsid w:val="0089186B"/>
    <w:rsid w:val="008973A4"/>
    <w:rsid w:val="008B342A"/>
    <w:rsid w:val="008C6525"/>
    <w:rsid w:val="00931BD2"/>
    <w:rsid w:val="00947474"/>
    <w:rsid w:val="00955417"/>
    <w:rsid w:val="0099090B"/>
    <w:rsid w:val="00995F62"/>
    <w:rsid w:val="00AF34B6"/>
    <w:rsid w:val="00AF575D"/>
    <w:rsid w:val="00AF5B4F"/>
    <w:rsid w:val="00B234E9"/>
    <w:rsid w:val="00B27BD7"/>
    <w:rsid w:val="00B65E07"/>
    <w:rsid w:val="00B95C7A"/>
    <w:rsid w:val="00BA0B39"/>
    <w:rsid w:val="00BB426F"/>
    <w:rsid w:val="00BC21F8"/>
    <w:rsid w:val="00BC7231"/>
    <w:rsid w:val="00BF541C"/>
    <w:rsid w:val="00C021E6"/>
    <w:rsid w:val="00C465F7"/>
    <w:rsid w:val="00C6054A"/>
    <w:rsid w:val="00C73BF0"/>
    <w:rsid w:val="00CA72B4"/>
    <w:rsid w:val="00CD7DBF"/>
    <w:rsid w:val="00D530E8"/>
    <w:rsid w:val="00D667EB"/>
    <w:rsid w:val="00D70685"/>
    <w:rsid w:val="00DA6A3D"/>
    <w:rsid w:val="00DD609B"/>
    <w:rsid w:val="00E35E62"/>
    <w:rsid w:val="00EE6F06"/>
    <w:rsid w:val="00F557C6"/>
    <w:rsid w:val="00F6080D"/>
    <w:rsid w:val="00F84878"/>
    <w:rsid w:val="00F93E72"/>
    <w:rsid w:val="00F9546B"/>
    <w:rsid w:val="00FA07C5"/>
    <w:rsid w:val="00FA68DA"/>
    <w:rsid w:val="00FB3B71"/>
    <w:rsid w:val="00FC6AA8"/>
    <w:rsid w:val="00FF41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4BB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BD7"/>
    <w:rPr>
      <w:rFonts w:ascii="Times New Roman" w:eastAsia="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27BD7"/>
    <w:pPr>
      <w:tabs>
        <w:tab w:val="center" w:pos="4819"/>
        <w:tab w:val="right" w:pos="9638"/>
      </w:tabs>
    </w:pPr>
  </w:style>
  <w:style w:type="character" w:customStyle="1" w:styleId="IntestazioneCarattere">
    <w:name w:val="Intestazione Carattere"/>
    <w:link w:val="Intestazione"/>
    <w:uiPriority w:val="99"/>
    <w:locked/>
    <w:rsid w:val="00B27BD7"/>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B27BD7"/>
    <w:rPr>
      <w:rFonts w:ascii="Tahoma" w:hAnsi="Tahoma" w:cs="Tahoma"/>
      <w:sz w:val="16"/>
      <w:szCs w:val="16"/>
    </w:rPr>
  </w:style>
  <w:style w:type="character" w:customStyle="1" w:styleId="TestofumettoCarattere">
    <w:name w:val="Testo fumetto Carattere"/>
    <w:link w:val="Testofumetto"/>
    <w:uiPriority w:val="99"/>
    <w:semiHidden/>
    <w:locked/>
    <w:rsid w:val="00B27BD7"/>
    <w:rPr>
      <w:rFonts w:ascii="Tahoma" w:hAnsi="Tahoma" w:cs="Tahoma"/>
      <w:sz w:val="16"/>
      <w:szCs w:val="16"/>
      <w:lang w:eastAsia="it-IT"/>
    </w:rPr>
  </w:style>
  <w:style w:type="paragraph" w:styleId="Pidipagina">
    <w:name w:val="footer"/>
    <w:basedOn w:val="Normale"/>
    <w:link w:val="PidipaginaCarattere"/>
    <w:uiPriority w:val="99"/>
    <w:semiHidden/>
    <w:rsid w:val="00B27BD7"/>
    <w:pPr>
      <w:tabs>
        <w:tab w:val="center" w:pos="4819"/>
        <w:tab w:val="right" w:pos="9638"/>
      </w:tabs>
    </w:pPr>
  </w:style>
  <w:style w:type="character" w:customStyle="1" w:styleId="PidipaginaCarattere">
    <w:name w:val="Piè di pagina Carattere"/>
    <w:link w:val="Pidipagina"/>
    <w:uiPriority w:val="99"/>
    <w:semiHidden/>
    <w:locked/>
    <w:rsid w:val="00B27BD7"/>
    <w:rPr>
      <w:rFonts w:ascii="Times New Roman" w:hAnsi="Times New Roman" w:cs="Times New Roman"/>
      <w:sz w:val="20"/>
      <w:szCs w:val="20"/>
      <w:lang w:eastAsia="it-IT"/>
    </w:rPr>
  </w:style>
  <w:style w:type="paragraph" w:styleId="Corpodeltesto">
    <w:name w:val="Body Text"/>
    <w:basedOn w:val="Normale"/>
    <w:link w:val="CorpodeltestoCarattere"/>
    <w:rsid w:val="00C465F7"/>
    <w:pPr>
      <w:spacing w:line="360" w:lineRule="auto"/>
      <w:jc w:val="center"/>
    </w:pPr>
    <w:rPr>
      <w:rFonts w:ascii="Times Ext Roman" w:eastAsia="Times" w:hAnsi="Times Ext Roman"/>
      <w:b/>
      <w:sz w:val="32"/>
      <w:lang w:eastAsia="ja-JP" w:bidi="hi-IN"/>
    </w:rPr>
  </w:style>
  <w:style w:type="character" w:customStyle="1" w:styleId="CorpodeltestoCarattere">
    <w:name w:val="Corpo del testo Carattere"/>
    <w:link w:val="Corpodeltesto"/>
    <w:rsid w:val="00C465F7"/>
    <w:rPr>
      <w:rFonts w:ascii="Times Ext Roman" w:eastAsia="Times" w:hAnsi="Times Ext Roman"/>
      <w:b/>
      <w:sz w:val="32"/>
      <w:lang w:eastAsia="ja-JP" w:bidi="hi-IN"/>
    </w:rPr>
  </w:style>
  <w:style w:type="character" w:styleId="Enfasigrassetto">
    <w:name w:val="Strong"/>
    <w:uiPriority w:val="22"/>
    <w:qFormat/>
    <w:locked/>
    <w:rsid w:val="00D667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BD7"/>
    <w:rPr>
      <w:rFonts w:ascii="Times New Roman" w:eastAsia="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27BD7"/>
    <w:pPr>
      <w:tabs>
        <w:tab w:val="center" w:pos="4819"/>
        <w:tab w:val="right" w:pos="9638"/>
      </w:tabs>
    </w:pPr>
  </w:style>
  <w:style w:type="character" w:customStyle="1" w:styleId="IntestazioneCarattere">
    <w:name w:val="Intestazione Carattere"/>
    <w:link w:val="Intestazione"/>
    <w:uiPriority w:val="99"/>
    <w:locked/>
    <w:rsid w:val="00B27BD7"/>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B27BD7"/>
    <w:rPr>
      <w:rFonts w:ascii="Tahoma" w:hAnsi="Tahoma" w:cs="Tahoma"/>
      <w:sz w:val="16"/>
      <w:szCs w:val="16"/>
    </w:rPr>
  </w:style>
  <w:style w:type="character" w:customStyle="1" w:styleId="TestofumettoCarattere">
    <w:name w:val="Testo fumetto Carattere"/>
    <w:link w:val="Testofumetto"/>
    <w:uiPriority w:val="99"/>
    <w:semiHidden/>
    <w:locked/>
    <w:rsid w:val="00B27BD7"/>
    <w:rPr>
      <w:rFonts w:ascii="Tahoma" w:hAnsi="Tahoma" w:cs="Tahoma"/>
      <w:sz w:val="16"/>
      <w:szCs w:val="16"/>
      <w:lang w:eastAsia="it-IT"/>
    </w:rPr>
  </w:style>
  <w:style w:type="paragraph" w:styleId="Pidipagina">
    <w:name w:val="footer"/>
    <w:basedOn w:val="Normale"/>
    <w:link w:val="PidipaginaCarattere"/>
    <w:uiPriority w:val="99"/>
    <w:semiHidden/>
    <w:rsid w:val="00B27BD7"/>
    <w:pPr>
      <w:tabs>
        <w:tab w:val="center" w:pos="4819"/>
        <w:tab w:val="right" w:pos="9638"/>
      </w:tabs>
    </w:pPr>
  </w:style>
  <w:style w:type="character" w:customStyle="1" w:styleId="PidipaginaCarattere">
    <w:name w:val="Piè di pagina Carattere"/>
    <w:link w:val="Pidipagina"/>
    <w:uiPriority w:val="99"/>
    <w:semiHidden/>
    <w:locked/>
    <w:rsid w:val="00B27BD7"/>
    <w:rPr>
      <w:rFonts w:ascii="Times New Roman" w:hAnsi="Times New Roman" w:cs="Times New Roman"/>
      <w:sz w:val="20"/>
      <w:szCs w:val="20"/>
      <w:lang w:eastAsia="it-IT"/>
    </w:rPr>
  </w:style>
  <w:style w:type="paragraph" w:styleId="Corpodeltesto">
    <w:name w:val="Body Text"/>
    <w:basedOn w:val="Normale"/>
    <w:link w:val="CorpodeltestoCarattere"/>
    <w:rsid w:val="00C465F7"/>
    <w:pPr>
      <w:spacing w:line="360" w:lineRule="auto"/>
      <w:jc w:val="center"/>
    </w:pPr>
    <w:rPr>
      <w:rFonts w:ascii="Times Ext Roman" w:eastAsia="Times" w:hAnsi="Times Ext Roman"/>
      <w:b/>
      <w:sz w:val="32"/>
      <w:lang w:eastAsia="ja-JP" w:bidi="hi-IN"/>
    </w:rPr>
  </w:style>
  <w:style w:type="character" w:customStyle="1" w:styleId="CorpodeltestoCarattere">
    <w:name w:val="Corpo del testo Carattere"/>
    <w:link w:val="Corpodeltesto"/>
    <w:rsid w:val="00C465F7"/>
    <w:rPr>
      <w:rFonts w:ascii="Times Ext Roman" w:eastAsia="Times" w:hAnsi="Times Ext Roman"/>
      <w:b/>
      <w:sz w:val="32"/>
      <w:lang w:eastAsia="ja-JP" w:bidi="hi-IN"/>
    </w:rPr>
  </w:style>
  <w:style w:type="character" w:styleId="Enfasigrassetto">
    <w:name w:val="Strong"/>
    <w:uiPriority w:val="22"/>
    <w:qFormat/>
    <w:locked/>
    <w:rsid w:val="00D66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274">
      <w:bodyDiv w:val="1"/>
      <w:marLeft w:val="0"/>
      <w:marRight w:val="0"/>
      <w:marTop w:val="0"/>
      <w:marBottom w:val="0"/>
      <w:divBdr>
        <w:top w:val="none" w:sz="0" w:space="0" w:color="auto"/>
        <w:left w:val="none" w:sz="0" w:space="0" w:color="auto"/>
        <w:bottom w:val="none" w:sz="0" w:space="0" w:color="auto"/>
        <w:right w:val="none" w:sz="0" w:space="0" w:color="auto"/>
      </w:divBdr>
      <w:divsChild>
        <w:div w:id="233708149">
          <w:marLeft w:val="3"/>
          <w:marRight w:val="3"/>
          <w:marTop w:val="0"/>
          <w:marBottom w:val="0"/>
          <w:divBdr>
            <w:top w:val="none" w:sz="0" w:space="0" w:color="auto"/>
            <w:left w:val="none" w:sz="0" w:space="0" w:color="auto"/>
            <w:bottom w:val="none" w:sz="0" w:space="0" w:color="auto"/>
            <w:right w:val="none" w:sz="0" w:space="0" w:color="auto"/>
          </w:divBdr>
          <w:divsChild>
            <w:div w:id="306671097">
              <w:marLeft w:val="0"/>
              <w:marRight w:val="0"/>
              <w:marTop w:val="0"/>
              <w:marBottom w:val="0"/>
              <w:divBdr>
                <w:top w:val="single" w:sz="6" w:space="0" w:color="CCCCCC"/>
                <w:left w:val="single" w:sz="6" w:space="0" w:color="CCCCCC"/>
                <w:bottom w:val="single" w:sz="6" w:space="24" w:color="CCCCCC"/>
                <w:right w:val="single" w:sz="6" w:space="0" w:color="CCCCCC"/>
              </w:divBdr>
              <w:divsChild>
                <w:div w:id="522938536">
                  <w:marLeft w:val="0"/>
                  <w:marRight w:val="0"/>
                  <w:marTop w:val="0"/>
                  <w:marBottom w:val="360"/>
                  <w:divBdr>
                    <w:top w:val="none" w:sz="0" w:space="0" w:color="auto"/>
                    <w:left w:val="none" w:sz="0" w:space="0" w:color="auto"/>
                    <w:bottom w:val="none" w:sz="0" w:space="0" w:color="auto"/>
                    <w:right w:val="none" w:sz="0" w:space="0" w:color="auto"/>
                  </w:divBdr>
                  <w:divsChild>
                    <w:div w:id="237174941">
                      <w:marLeft w:val="0"/>
                      <w:marRight w:val="0"/>
                      <w:marTop w:val="0"/>
                      <w:marBottom w:val="0"/>
                      <w:divBdr>
                        <w:top w:val="none" w:sz="0" w:space="0" w:color="auto"/>
                        <w:left w:val="none" w:sz="0" w:space="0" w:color="auto"/>
                        <w:bottom w:val="none" w:sz="0" w:space="0" w:color="auto"/>
                        <w:right w:val="none" w:sz="0" w:space="0" w:color="auto"/>
                      </w:divBdr>
                      <w:divsChild>
                        <w:div w:id="2125734651">
                          <w:marLeft w:val="0"/>
                          <w:marRight w:val="0"/>
                          <w:marTop w:val="0"/>
                          <w:marBottom w:val="60"/>
                          <w:divBdr>
                            <w:top w:val="none" w:sz="0" w:space="0" w:color="auto"/>
                            <w:left w:val="none" w:sz="0" w:space="0" w:color="auto"/>
                            <w:bottom w:val="none" w:sz="0" w:space="0" w:color="auto"/>
                            <w:right w:val="none" w:sz="0" w:space="0" w:color="auto"/>
                          </w:divBdr>
                          <w:divsChild>
                            <w:div w:id="1110777558">
                              <w:marLeft w:val="0"/>
                              <w:marRight w:val="0"/>
                              <w:marTop w:val="0"/>
                              <w:marBottom w:val="0"/>
                              <w:divBdr>
                                <w:top w:val="none" w:sz="0" w:space="0" w:color="auto"/>
                                <w:left w:val="none" w:sz="0" w:space="0" w:color="auto"/>
                                <w:bottom w:val="none" w:sz="0" w:space="0" w:color="auto"/>
                                <w:right w:val="none" w:sz="0" w:space="0" w:color="auto"/>
                              </w:divBdr>
                              <w:divsChild>
                                <w:div w:id="19096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41202">
      <w:bodyDiv w:val="1"/>
      <w:marLeft w:val="0"/>
      <w:marRight w:val="0"/>
      <w:marTop w:val="0"/>
      <w:marBottom w:val="0"/>
      <w:divBdr>
        <w:top w:val="none" w:sz="0" w:space="0" w:color="auto"/>
        <w:left w:val="none" w:sz="0" w:space="0" w:color="auto"/>
        <w:bottom w:val="none" w:sz="0" w:space="0" w:color="auto"/>
        <w:right w:val="none" w:sz="0" w:space="0" w:color="auto"/>
      </w:divBdr>
      <w:divsChild>
        <w:div w:id="1878008704">
          <w:marLeft w:val="3"/>
          <w:marRight w:val="3"/>
          <w:marTop w:val="0"/>
          <w:marBottom w:val="0"/>
          <w:divBdr>
            <w:top w:val="none" w:sz="0" w:space="0" w:color="auto"/>
            <w:left w:val="none" w:sz="0" w:space="0" w:color="auto"/>
            <w:bottom w:val="none" w:sz="0" w:space="0" w:color="auto"/>
            <w:right w:val="none" w:sz="0" w:space="0" w:color="auto"/>
          </w:divBdr>
          <w:divsChild>
            <w:div w:id="746420579">
              <w:marLeft w:val="0"/>
              <w:marRight w:val="0"/>
              <w:marTop w:val="0"/>
              <w:marBottom w:val="0"/>
              <w:divBdr>
                <w:top w:val="single" w:sz="8" w:space="0" w:color="CCCCCC"/>
                <w:left w:val="single" w:sz="8" w:space="0" w:color="CCCCCC"/>
                <w:bottom w:val="single" w:sz="8" w:space="24" w:color="CCCCCC"/>
                <w:right w:val="single" w:sz="8" w:space="0" w:color="CCCCCC"/>
              </w:divBdr>
              <w:divsChild>
                <w:div w:id="181239598">
                  <w:marLeft w:val="0"/>
                  <w:marRight w:val="0"/>
                  <w:marTop w:val="0"/>
                  <w:marBottom w:val="360"/>
                  <w:divBdr>
                    <w:top w:val="none" w:sz="0" w:space="0" w:color="auto"/>
                    <w:left w:val="none" w:sz="0" w:space="0" w:color="auto"/>
                    <w:bottom w:val="none" w:sz="0" w:space="0" w:color="auto"/>
                    <w:right w:val="none" w:sz="0" w:space="0" w:color="auto"/>
                  </w:divBdr>
                  <w:divsChild>
                    <w:div w:id="1172725366">
                      <w:marLeft w:val="0"/>
                      <w:marRight w:val="0"/>
                      <w:marTop w:val="0"/>
                      <w:marBottom w:val="0"/>
                      <w:divBdr>
                        <w:top w:val="none" w:sz="0" w:space="0" w:color="auto"/>
                        <w:left w:val="none" w:sz="0" w:space="0" w:color="auto"/>
                        <w:bottom w:val="none" w:sz="0" w:space="0" w:color="auto"/>
                        <w:right w:val="none" w:sz="0" w:space="0" w:color="auto"/>
                      </w:divBdr>
                      <w:divsChild>
                        <w:div w:id="1709375897">
                          <w:marLeft w:val="0"/>
                          <w:marRight w:val="0"/>
                          <w:marTop w:val="0"/>
                          <w:marBottom w:val="60"/>
                          <w:divBdr>
                            <w:top w:val="none" w:sz="0" w:space="0" w:color="auto"/>
                            <w:left w:val="none" w:sz="0" w:space="0" w:color="auto"/>
                            <w:bottom w:val="none" w:sz="0" w:space="0" w:color="auto"/>
                            <w:right w:val="none" w:sz="0" w:space="0" w:color="auto"/>
                          </w:divBdr>
                          <w:divsChild>
                            <w:div w:id="1167674035">
                              <w:marLeft w:val="0"/>
                              <w:marRight w:val="0"/>
                              <w:marTop w:val="0"/>
                              <w:marBottom w:val="0"/>
                              <w:divBdr>
                                <w:top w:val="none" w:sz="0" w:space="0" w:color="auto"/>
                                <w:left w:val="none" w:sz="0" w:space="0" w:color="auto"/>
                                <w:bottom w:val="none" w:sz="0" w:space="0" w:color="auto"/>
                                <w:right w:val="none" w:sz="0" w:space="0" w:color="auto"/>
                              </w:divBdr>
                              <w:divsChild>
                                <w:div w:id="1933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1163</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RIVOLTE, RIVOLUZIONI, COSTITUZIONI: DUE ANNI DOPO</vt:lpstr>
    </vt:vector>
  </TitlesOfParts>
  <Company>SPISA</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RIVOLTE, RIVOLUZIONI, COSTITUZIONI: DUE ANNI DOPO</dc:title>
  <dc:subject/>
  <dc:creator>tlibonati</dc:creator>
  <cp:keywords/>
  <cp:lastModifiedBy>Svevo D'Onofrio</cp:lastModifiedBy>
  <cp:revision>11</cp:revision>
  <dcterms:created xsi:type="dcterms:W3CDTF">2015-01-08T09:15:00Z</dcterms:created>
  <dcterms:modified xsi:type="dcterms:W3CDTF">2015-02-12T15:25:00Z</dcterms:modified>
</cp:coreProperties>
</file>